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>Tlačová správa, 12.02.2024, Banská bystrica</w:t>
      </w: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Default="00FB72BE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FB72BE" w:rsidRPr="00FB72BE" w:rsidRDefault="00FB72BE" w:rsidP="00FB72BE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 w:rsidRPr="00FB72BE">
        <w:rPr>
          <w:rFonts w:ascii="Calibri" w:eastAsia="Times New Roman" w:hAnsi="Calibri" w:cs="Calibri"/>
          <w:b/>
          <w:color w:val="242424"/>
          <w:sz w:val="44"/>
          <w:szCs w:val="44"/>
        </w:rPr>
        <w:t>Zrod hradov v</w:t>
      </w:r>
      <w:r w:rsidR="009614BC">
        <w:rPr>
          <w:rFonts w:ascii="Calibri" w:eastAsia="Times New Roman" w:hAnsi="Calibri" w:cs="Calibri"/>
          <w:b/>
          <w:color w:val="242424"/>
          <w:sz w:val="44"/>
          <w:szCs w:val="44"/>
        </w:rPr>
        <w:t xml:space="preserve"> stredovekom </w:t>
      </w:r>
      <w:r w:rsidRPr="00FB72BE">
        <w:rPr>
          <w:rFonts w:ascii="Calibri" w:eastAsia="Times New Roman" w:hAnsi="Calibri" w:cs="Calibri"/>
          <w:b/>
          <w:color w:val="242424"/>
          <w:sz w:val="44"/>
          <w:szCs w:val="44"/>
        </w:rPr>
        <w:t>Uhorsku</w:t>
      </w:r>
    </w:p>
    <w:p w:rsidR="00FB72BE" w:rsidRDefault="00FB72BE" w:rsidP="00FB72BE">
      <w:pPr>
        <w:shd w:val="clear" w:color="auto" w:fill="FFFFFF"/>
        <w:ind w:firstLine="0"/>
        <w:rPr>
          <w:rFonts w:ascii="Calibri" w:eastAsia="Times New Roman" w:hAnsi="Calibri" w:cs="Calibri"/>
          <w:b/>
          <w:color w:val="2424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FB72BE"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  <w:t>Vznik stredovekých hradov býva často opradený mýtmi a povesťami.</w:t>
      </w:r>
      <w:r w:rsidRPr="00FB72BE">
        <w:rPr>
          <w:rFonts w:asciiTheme="minorHAnsi" w:hAnsiTheme="minorHAnsi" w:cstheme="minorHAnsi"/>
          <w:b/>
          <w:sz w:val="24"/>
          <w:szCs w:val="24"/>
        </w:rPr>
        <w:t xml:space="preserve"> Ich postavenie najmä v politickej, hospodárskej a sociálnej oblasti nie je potrebné zvlášť zdôrazňovať. Od pôvodnej úlohy mocenských centier smerovali sídla k pestrej škále funkcií. Hrady bývali produktom elít vtedajšej spoločnosti, ktoré mali možnosť využívať najvyššiu kvalitu stavebnej a umeleckej tvorby. Keďže hrady často slúžili viacerým účelom, sú pre historikov veľmi obsažným prameňom. Ako prebiehal zrod hradov v Uhorsku? Vo svojej prednáške v </w:t>
      </w:r>
      <w:proofErr w:type="spellStart"/>
      <w:r w:rsidRPr="00FB72BE">
        <w:rPr>
          <w:rFonts w:asciiTheme="minorHAnsi" w:hAnsiTheme="minorHAnsi" w:cstheme="minorHAnsi"/>
          <w:b/>
          <w:sz w:val="24"/>
          <w:szCs w:val="24"/>
        </w:rPr>
        <w:t>Thurzovom</w:t>
      </w:r>
      <w:proofErr w:type="spellEnd"/>
      <w:r w:rsidRPr="00FB72BE">
        <w:rPr>
          <w:rFonts w:asciiTheme="minorHAnsi" w:hAnsiTheme="minorHAnsi" w:cstheme="minorHAnsi"/>
          <w:b/>
          <w:sz w:val="24"/>
          <w:szCs w:val="24"/>
        </w:rPr>
        <w:t xml:space="preserve"> dome prezradí historik Pavol </w:t>
      </w:r>
      <w:proofErr w:type="spellStart"/>
      <w:r w:rsidRPr="00FB72BE">
        <w:rPr>
          <w:rFonts w:asciiTheme="minorHAnsi" w:hAnsiTheme="minorHAnsi" w:cstheme="minorHAnsi"/>
          <w:b/>
          <w:sz w:val="24"/>
          <w:szCs w:val="24"/>
        </w:rPr>
        <w:t>Maliniak</w:t>
      </w:r>
      <w:proofErr w:type="spellEnd"/>
      <w:r w:rsidRPr="00FB72BE">
        <w:rPr>
          <w:rFonts w:asciiTheme="minorHAnsi" w:hAnsiTheme="minorHAnsi" w:cstheme="minorHAnsi"/>
          <w:b/>
          <w:sz w:val="24"/>
          <w:szCs w:val="24"/>
        </w:rPr>
        <w:t>.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B72BE" w:rsidRDefault="00FB72BE" w:rsidP="00FB72BE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B72BE">
        <w:rPr>
          <w:rFonts w:asciiTheme="minorHAnsi" w:hAnsiTheme="minorHAnsi" w:cstheme="minorHAnsi"/>
          <w:sz w:val="24"/>
          <w:szCs w:val="24"/>
        </w:rPr>
        <w:t>Stredoslovenské múzeum – kultúrna inštitúcia Banskobystrického samosprávneho kraja v spolupráci s Filozofickou fakultou Univerzity Mateja Bela</w:t>
      </w:r>
      <w:r>
        <w:rPr>
          <w:rFonts w:asciiTheme="minorHAnsi" w:hAnsiTheme="minorHAnsi" w:cstheme="minorHAnsi"/>
          <w:sz w:val="24"/>
          <w:szCs w:val="24"/>
        </w:rPr>
        <w:t xml:space="preserve"> v Banskej Bystrici</w:t>
      </w:r>
      <w:r w:rsidRPr="00FB72BE">
        <w:rPr>
          <w:rFonts w:asciiTheme="minorHAnsi" w:hAnsiTheme="minorHAnsi" w:cstheme="minorHAnsi"/>
          <w:sz w:val="24"/>
          <w:szCs w:val="24"/>
        </w:rPr>
        <w:t xml:space="preserve"> aj v tomto roku pokračujú v spolupráci a v popularizácii dejín. Cyklické podujatie Stretnutia s minulosťou dostanú aj vo februári svoj priestor. Zaujímavá prednáška historika Pavla </w:t>
      </w:r>
      <w:proofErr w:type="spellStart"/>
      <w:r w:rsidRPr="00FB72BE">
        <w:rPr>
          <w:rFonts w:asciiTheme="minorHAnsi" w:hAnsiTheme="minorHAnsi" w:cstheme="minorHAnsi"/>
          <w:sz w:val="24"/>
          <w:szCs w:val="24"/>
        </w:rPr>
        <w:t>Maliniaka</w:t>
      </w:r>
      <w:proofErr w:type="spellEnd"/>
      <w:r w:rsidRPr="00FB72BE">
        <w:rPr>
          <w:rFonts w:asciiTheme="minorHAnsi" w:hAnsiTheme="minorHAnsi" w:cstheme="minorHAnsi"/>
          <w:sz w:val="24"/>
          <w:szCs w:val="24"/>
        </w:rPr>
        <w:t xml:space="preserve"> prinesie do </w:t>
      </w:r>
      <w:proofErr w:type="spellStart"/>
      <w:r w:rsidRPr="00FB72BE">
        <w:rPr>
          <w:rFonts w:asciiTheme="minorHAnsi" w:hAnsiTheme="minorHAnsi" w:cstheme="minorHAnsi"/>
          <w:sz w:val="24"/>
          <w:szCs w:val="24"/>
        </w:rPr>
        <w:t>Thurzovho</w:t>
      </w:r>
      <w:proofErr w:type="spellEnd"/>
      <w:r w:rsidRPr="00FB72BE">
        <w:rPr>
          <w:rFonts w:asciiTheme="minorHAnsi" w:hAnsiTheme="minorHAnsi" w:cstheme="minorHAnsi"/>
          <w:sz w:val="24"/>
          <w:szCs w:val="24"/>
        </w:rPr>
        <w:t xml:space="preserve"> domu 28. februára o 17:00 h. tému zrodu hradov v</w:t>
      </w:r>
      <w:r w:rsidR="009614BC">
        <w:rPr>
          <w:rFonts w:asciiTheme="minorHAnsi" w:hAnsiTheme="minorHAnsi" w:cstheme="minorHAnsi"/>
          <w:sz w:val="24"/>
          <w:szCs w:val="24"/>
        </w:rPr>
        <w:t xml:space="preserve"> stredovekom </w:t>
      </w:r>
      <w:bookmarkStart w:id="0" w:name="_GoBack"/>
      <w:bookmarkEnd w:id="0"/>
      <w:r w:rsidRPr="00FB72BE">
        <w:rPr>
          <w:rFonts w:asciiTheme="minorHAnsi" w:hAnsiTheme="minorHAnsi" w:cstheme="minorHAnsi"/>
          <w:sz w:val="24"/>
          <w:szCs w:val="24"/>
        </w:rPr>
        <w:t>Uhorsku.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B72BE">
        <w:rPr>
          <w:rFonts w:asciiTheme="minorHAnsi" w:hAnsiTheme="minorHAnsi" w:cstheme="minorHAnsi"/>
          <w:sz w:val="24"/>
          <w:szCs w:val="24"/>
        </w:rPr>
        <w:t>Pôvod hradov siaha do včasného stredoveku, keď sa v Európe šírili spolu s politickou mocou z centier na periférie. Časť hradov sa vyvinula organicky zo starších opevnených sídiel, dnes nazývaných hradiskami. Označenie hrad vyjadrujúce ohradený, hradbou opevnený priestor je aj dodnes zrozumiteľné. Kto mohol hrad postaviť a kde mohol stáť?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42424"/>
          <w:sz w:val="24"/>
          <w:szCs w:val="24"/>
        </w:rPr>
      </w:pPr>
      <w:r w:rsidRPr="00FB72BE">
        <w:rPr>
          <w:rFonts w:asciiTheme="minorHAnsi" w:eastAsia="Times New Roman" w:hAnsiTheme="minorHAnsi" w:cstheme="minorHAnsi"/>
          <w:i/>
          <w:color w:val="242424"/>
          <w:sz w:val="24"/>
          <w:szCs w:val="24"/>
        </w:rPr>
        <w:t xml:space="preserve">„V povedomí širšej verejnosti sú menej známe povolenia na výstavbu hradov vydávané kráľmi aj na území Uhorska. Vo viacerých prípadoch presne určujú založenie nového hradu alebo iného opevnenia. V súčasnosti je známych viac ako 100 takýchto stavebných povolení. V neskorom stredoveku sa králi v povoleniach zámerne vyhýbali pojmu hrad, ale nahradzovali ho </w:t>
      </w:r>
      <w:r>
        <w:rPr>
          <w:rFonts w:asciiTheme="minorHAnsi" w:eastAsia="Times New Roman" w:hAnsiTheme="minorHAnsi" w:cstheme="minorHAnsi"/>
          <w:i/>
          <w:color w:val="242424"/>
          <w:sz w:val="24"/>
          <w:szCs w:val="24"/>
        </w:rPr>
        <w:t xml:space="preserve">inými výrazmi. Aj tomuto sa budem venovať </w:t>
      </w:r>
      <w:r w:rsidRPr="00FB72BE">
        <w:rPr>
          <w:rFonts w:asciiTheme="minorHAnsi" w:eastAsia="Times New Roman" w:hAnsiTheme="minorHAnsi" w:cstheme="minorHAnsi"/>
          <w:i/>
          <w:color w:val="242424"/>
          <w:sz w:val="24"/>
          <w:szCs w:val="24"/>
        </w:rPr>
        <w:t>v mojej pripravenej prednáške,“</w:t>
      </w:r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 xml:space="preserve"> hovorí historik Pavol </w:t>
      </w:r>
      <w:proofErr w:type="spellStart"/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>Maliniak</w:t>
      </w:r>
      <w:proofErr w:type="spellEnd"/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>.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42424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FB72BE">
        <w:rPr>
          <w:rFonts w:asciiTheme="minorHAnsi" w:hAnsiTheme="minorHAnsi" w:cstheme="minorHAnsi"/>
          <w:sz w:val="24"/>
          <w:szCs w:val="24"/>
        </w:rPr>
        <w:t xml:space="preserve">Nárast budovania hradov v réžii šľachty po tatárskom vpáde postupne viedol k ich nekontrolovateľnej výstavbe, ktorá bola jedným z prejavov feudálnej anarchie. Uhorský kráľ Ondrej III. preto v dekréte z roku 1298 nariadil bezodkladne zbúrať opevnenia alebo hrádky nedávno postavené bez súhlasu kráľa. 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42424"/>
          <w:sz w:val="24"/>
          <w:szCs w:val="24"/>
        </w:rPr>
      </w:pPr>
      <w:r w:rsidRPr="00FB72BE">
        <w:rPr>
          <w:rFonts w:asciiTheme="minorHAnsi" w:hAnsiTheme="minorHAnsi" w:cstheme="minorHAnsi"/>
          <w:i/>
          <w:sz w:val="24"/>
          <w:szCs w:val="24"/>
        </w:rPr>
        <w:t xml:space="preserve">„Kráľ a palatín počas svojich ciest po kráľovstve mohli tieto opevnenia zabrať podľa kráľovského práva bez vykúpenia alebo výmeny. Ak však patrili niekomu inému, mali byť vrátené právoplatným </w:t>
      </w:r>
      <w:r w:rsidRPr="00FB72BE">
        <w:rPr>
          <w:rFonts w:asciiTheme="minorHAnsi" w:hAnsiTheme="minorHAnsi" w:cstheme="minorHAnsi"/>
          <w:i/>
          <w:sz w:val="24"/>
          <w:szCs w:val="24"/>
        </w:rPr>
        <w:lastRenderedPageBreak/>
        <w:t>majiteľom. Sú to zaujímavé pohľady na túto časť dejín, veľmi rád návštevníkom zodpoviem aj na konkrétnejšie otázky“</w:t>
      </w:r>
      <w:r w:rsidRPr="00FB72BE">
        <w:rPr>
          <w:rFonts w:asciiTheme="minorHAnsi" w:hAnsiTheme="minorHAnsi" w:cstheme="minorHAnsi"/>
          <w:sz w:val="24"/>
          <w:szCs w:val="24"/>
        </w:rPr>
        <w:t xml:space="preserve">, dopĺňa Pavol </w:t>
      </w:r>
      <w:proofErr w:type="spellStart"/>
      <w:r w:rsidRPr="00FB72BE">
        <w:rPr>
          <w:rFonts w:asciiTheme="minorHAnsi" w:hAnsiTheme="minorHAnsi" w:cstheme="minorHAnsi"/>
          <w:sz w:val="24"/>
          <w:szCs w:val="24"/>
        </w:rPr>
        <w:t>Maliniak</w:t>
      </w:r>
      <w:proofErr w:type="spellEnd"/>
      <w:r w:rsidRPr="00FB72BE">
        <w:rPr>
          <w:rFonts w:asciiTheme="minorHAnsi" w:hAnsiTheme="minorHAnsi" w:cstheme="minorHAnsi"/>
          <w:sz w:val="24"/>
          <w:szCs w:val="24"/>
        </w:rPr>
        <w:t>.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color w:val="242424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color w:val="242424"/>
          <w:sz w:val="24"/>
          <w:szCs w:val="24"/>
        </w:rPr>
      </w:pPr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 xml:space="preserve">Marcové Stretnutia s minulosťou budú pokračovať prednáškou Patrika </w:t>
      </w:r>
      <w:proofErr w:type="spellStart"/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>Kuneca</w:t>
      </w:r>
      <w:proofErr w:type="spellEnd"/>
      <w:r>
        <w:rPr>
          <w:rFonts w:asciiTheme="minorHAnsi" w:eastAsia="Times New Roman" w:hAnsiTheme="minorHAnsi" w:cstheme="minorHAnsi"/>
          <w:color w:val="242424"/>
          <w:sz w:val="24"/>
          <w:szCs w:val="24"/>
        </w:rPr>
        <w:t>,</w:t>
      </w:r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 xml:space="preserve"> 27. marca o 17:00 h. v </w:t>
      </w:r>
      <w:proofErr w:type="spellStart"/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>Thurzovom</w:t>
      </w:r>
      <w:proofErr w:type="spellEnd"/>
      <w:r w:rsidRPr="00FB72BE">
        <w:rPr>
          <w:rFonts w:asciiTheme="minorHAnsi" w:eastAsia="Times New Roman" w:hAnsiTheme="minorHAnsi" w:cstheme="minorHAnsi"/>
          <w:color w:val="242424"/>
          <w:sz w:val="24"/>
          <w:szCs w:val="24"/>
        </w:rPr>
        <w:t xml:space="preserve"> dome s témou Obraz horného Uhorska v cestopisoch na prelome 18. a 19. storočia.</w:t>
      </w:r>
    </w:p>
    <w:p w:rsidR="00FB72BE" w:rsidRPr="00FB72BE" w:rsidRDefault="00FB72BE" w:rsidP="00FB72BE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firstLine="0"/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</w:pPr>
      <w:r w:rsidRPr="00FB72BE"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  <w:t xml:space="preserve">Historik Pavol </w:t>
      </w:r>
      <w:proofErr w:type="spellStart"/>
      <w:r w:rsidRPr="00FB72BE"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  <w:t>Maliniak</w:t>
      </w:r>
      <w:proofErr w:type="spellEnd"/>
      <w:r w:rsidRPr="00FB72BE"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  <w:t xml:space="preserve"> pôsobí na Katedre histórie Filozofickej fakulty Univerzity Mateja Bela v Banskej Bystrici. Vo vedecko-výskumnej a pedagogickej činnosti sa venuje stredovekým slovenským dejinám, hospodárskym dejinám, aj dejinám hradov a feudálnych panstiev. Je autorom monografií Človek a krajina Zvolenskej kotliny v stredoveku, Čabradské panstvo v stredoveku a študijnej príručky Úvod do štúdia dejín stredovekých hradov.</w:t>
      </w:r>
    </w:p>
    <w:p w:rsidR="00FB72BE" w:rsidRPr="00FB72BE" w:rsidRDefault="00FB72BE" w:rsidP="00FB72BE">
      <w:pPr>
        <w:shd w:val="clear" w:color="auto" w:fill="FFFFFF"/>
        <w:spacing w:line="276" w:lineRule="auto"/>
        <w:ind w:firstLine="708"/>
        <w:rPr>
          <w:rFonts w:asciiTheme="minorHAnsi" w:eastAsia="Times New Roman" w:hAnsiTheme="minorHAnsi" w:cstheme="minorHAnsi"/>
          <w:b/>
          <w:color w:val="242424"/>
          <w:sz w:val="24"/>
          <w:szCs w:val="24"/>
        </w:rPr>
      </w:pPr>
    </w:p>
    <w:p w:rsidR="00FB72BE" w:rsidRPr="00FB72BE" w:rsidRDefault="00FB72BE" w:rsidP="00FB72BE">
      <w:pPr>
        <w:shd w:val="clear" w:color="auto" w:fill="FFFFFF"/>
        <w:spacing w:line="276" w:lineRule="auto"/>
        <w:ind w:left="720" w:firstLine="0"/>
        <w:rPr>
          <w:rFonts w:asciiTheme="minorHAnsi" w:eastAsia="Times New Roman" w:hAnsiTheme="minorHAnsi" w:cstheme="minorHAnsi"/>
          <w:color w:val="242424"/>
          <w:sz w:val="24"/>
          <w:szCs w:val="24"/>
        </w:rPr>
      </w:pPr>
    </w:p>
    <w:p w:rsidR="00FB72BE" w:rsidRPr="00FB72BE" w:rsidRDefault="00FB72BE" w:rsidP="00FB72B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E45" w:rsidRPr="00FB72BE" w:rsidRDefault="002D6472" w:rsidP="00FB72BE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Cs/>
          <w:smallCaps/>
          <w:sz w:val="24"/>
          <w:szCs w:val="24"/>
        </w:rPr>
      </w:pPr>
      <w:r w:rsidRPr="00FB72BE">
        <w:rPr>
          <w:rFonts w:asciiTheme="minorHAnsi" w:hAnsiTheme="minorHAnsi" w:cstheme="minorHAnsi"/>
          <w:bCs/>
          <w:smallCaps/>
          <w:sz w:val="24"/>
          <w:szCs w:val="24"/>
        </w:rPr>
        <w:tab/>
      </w:r>
    </w:p>
    <w:p w:rsidR="001E2845" w:rsidRPr="00FB72BE" w:rsidRDefault="001E2845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FB72BE" w:rsidRDefault="003D4762" w:rsidP="003D4762">
      <w:pPr>
        <w:tabs>
          <w:tab w:val="left" w:pos="7845"/>
        </w:tabs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B72BE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:rsidR="001E2845" w:rsidRPr="00FB72BE" w:rsidRDefault="001E2845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FB72BE" w:rsidRDefault="001E2845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FB72BE" w:rsidRDefault="001E2845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1E2845" w:rsidRPr="00FB72BE" w:rsidRDefault="001E2845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FB72BE" w:rsidRDefault="00204771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FB72BE" w:rsidRDefault="00204771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Pr="00FB72BE" w:rsidRDefault="00204771" w:rsidP="001E2845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b/>
          <w:bCs/>
          <w:sz w:val="24"/>
          <w:szCs w:val="24"/>
          <w:lang w:eastAsia="cs-CZ"/>
        </w:rPr>
        <w:t xml:space="preserve">Mgr. Dana </w:t>
      </w:r>
      <w:proofErr w:type="spellStart"/>
      <w:r w:rsidRPr="008B0DB7">
        <w:rPr>
          <w:b/>
          <w:bCs/>
          <w:sz w:val="24"/>
          <w:szCs w:val="24"/>
          <w:lang w:eastAsia="cs-CZ"/>
        </w:rPr>
        <w:t>Kurtíková</w:t>
      </w:r>
      <w:proofErr w:type="spellEnd"/>
    </w:p>
    <w:p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bCs/>
          <w:sz w:val="24"/>
          <w:szCs w:val="24"/>
          <w:lang w:eastAsia="cs-CZ"/>
        </w:rPr>
        <w:t>PR manažér</w:t>
      </w:r>
      <w:r w:rsidRPr="008B0DB7">
        <w:rPr>
          <w:b/>
          <w:bCs/>
          <w:sz w:val="24"/>
          <w:szCs w:val="24"/>
          <w:lang w:eastAsia="cs-CZ"/>
        </w:rPr>
        <w:t xml:space="preserve"> </w:t>
      </w:r>
      <w:r w:rsidRPr="008B0DB7">
        <w:rPr>
          <w:bCs/>
          <w:sz w:val="24"/>
          <w:szCs w:val="24"/>
          <w:lang w:eastAsia="cs-CZ"/>
        </w:rPr>
        <w:t>Stredoslovenského múzea</w:t>
      </w:r>
    </w:p>
    <w:p w:rsidR="000768DE" w:rsidRPr="008B0DB7" w:rsidRDefault="000768DE" w:rsidP="000768DE">
      <w:pPr>
        <w:tabs>
          <w:tab w:val="left" w:pos="1335"/>
        </w:tabs>
        <w:rPr>
          <w:b/>
          <w:bCs/>
          <w:sz w:val="24"/>
          <w:szCs w:val="24"/>
          <w:lang w:eastAsia="cs-CZ"/>
        </w:rPr>
      </w:pPr>
      <w:r w:rsidRPr="008B0DB7">
        <w:rPr>
          <w:bCs/>
          <w:sz w:val="24"/>
          <w:szCs w:val="24"/>
          <w:lang w:eastAsia="cs-CZ"/>
        </w:rPr>
        <w:t xml:space="preserve">email: </w:t>
      </w:r>
      <w:hyperlink r:id="rId8" w:history="1">
        <w:r w:rsidRPr="008B0DB7">
          <w:rPr>
            <w:rStyle w:val="Hypertextovprepojenie"/>
            <w:bCs/>
            <w:sz w:val="24"/>
            <w:szCs w:val="24"/>
            <w:lang w:eastAsia="cs-CZ"/>
          </w:rPr>
          <w:t>kurtikova@ssmuzeum.sk</w:t>
        </w:r>
      </w:hyperlink>
      <w:r w:rsidRPr="008B0DB7">
        <w:rPr>
          <w:bCs/>
          <w:sz w:val="24"/>
          <w:szCs w:val="24"/>
          <w:lang w:eastAsia="cs-CZ"/>
        </w:rPr>
        <w:t xml:space="preserve"> </w:t>
      </w:r>
    </w:p>
    <w:p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sz w:val="24"/>
          <w:szCs w:val="24"/>
        </w:rPr>
        <w:t>mobil: +421 911 055</w:t>
      </w:r>
      <w:r w:rsidRPr="008B0DB7">
        <w:rPr>
          <w:color w:val="222222"/>
          <w:sz w:val="24"/>
          <w:szCs w:val="24"/>
        </w:rPr>
        <w:t> 330</w:t>
      </w:r>
    </w:p>
    <w:p w:rsidR="000768DE" w:rsidRPr="00EA1D95" w:rsidRDefault="000768DE" w:rsidP="000768DE">
      <w:pPr>
        <w:shd w:val="clear" w:color="auto" w:fill="FFFFFF"/>
        <w:rPr>
          <w:sz w:val="24"/>
          <w:szCs w:val="24"/>
        </w:rPr>
      </w:pPr>
      <w:r w:rsidRPr="008B0DB7">
        <w:rPr>
          <w:bCs/>
          <w:sz w:val="24"/>
          <w:szCs w:val="24"/>
          <w:lang w:eastAsia="cs-CZ"/>
        </w:rPr>
        <w:t xml:space="preserve">tel.: </w:t>
      </w:r>
      <w:r w:rsidRPr="008B0DB7">
        <w:rPr>
          <w:sz w:val="24"/>
          <w:szCs w:val="24"/>
        </w:rPr>
        <w:t>+421 484 125 897</w:t>
      </w:r>
    </w:p>
    <w:p w:rsidR="000768DE" w:rsidRPr="00EA1D95" w:rsidRDefault="000768DE" w:rsidP="000768DE">
      <w:pPr>
        <w:rPr>
          <w:sz w:val="24"/>
          <w:szCs w:val="24"/>
        </w:rPr>
      </w:pPr>
    </w:p>
    <w:p w:rsidR="001E2845" w:rsidRDefault="001E2845" w:rsidP="00892E45">
      <w:pPr>
        <w:tabs>
          <w:tab w:val="left" w:pos="5670"/>
        </w:tabs>
        <w:ind w:firstLine="0"/>
        <w:rPr>
          <w:rFonts w:eastAsia="Times New Roman" w:cs="Arial"/>
          <w:lang w:eastAsia="cs-CZ"/>
        </w:rPr>
      </w:pPr>
    </w:p>
    <w:sectPr w:rsidR="001E2845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3C" w:rsidRDefault="0099683C" w:rsidP="00C927B9">
      <w:r>
        <w:separator/>
      </w:r>
    </w:p>
  </w:endnote>
  <w:endnote w:type="continuationSeparator" w:id="0">
    <w:p w:rsidR="0099683C" w:rsidRDefault="0099683C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3C" w:rsidRDefault="0099683C" w:rsidP="00C927B9">
      <w:r>
        <w:separator/>
      </w:r>
    </w:p>
  </w:footnote>
  <w:footnote w:type="continuationSeparator" w:id="0">
    <w:p w:rsidR="0099683C" w:rsidRDefault="0099683C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9614BC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9BC6B" wp14:editId="45FE395A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03EF"/>
    <w:rsid w:val="000144AD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768DE"/>
    <w:rsid w:val="00095406"/>
    <w:rsid w:val="000965C5"/>
    <w:rsid w:val="000A21DA"/>
    <w:rsid w:val="000A5EE2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A479E"/>
    <w:rsid w:val="001D43F3"/>
    <w:rsid w:val="001D4527"/>
    <w:rsid w:val="001E2845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80E1C"/>
    <w:rsid w:val="00284444"/>
    <w:rsid w:val="00286823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4BC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9683C"/>
    <w:rsid w:val="009A530E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86F1F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2BE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kova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F1E2-7477-43D8-9171-01A4336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3</cp:revision>
  <cp:lastPrinted>2023-11-05T13:39:00Z</cp:lastPrinted>
  <dcterms:created xsi:type="dcterms:W3CDTF">2024-02-09T13:45:00Z</dcterms:created>
  <dcterms:modified xsi:type="dcterms:W3CDTF">2024-02-17T12:08:00Z</dcterms:modified>
</cp:coreProperties>
</file>